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F9" w:rsidRPr="00AD0840" w:rsidRDefault="00311CF9" w:rsidP="00C4250A">
      <w:pPr>
        <w:spacing w:before="100" w:beforeAutospacing="1" w:after="100" w:afterAutospacing="1" w:line="240" w:lineRule="auto"/>
        <w:jc w:val="both"/>
        <w:outlineLvl w:val="3"/>
        <w:rPr>
          <w:rFonts w:ascii="Helvetica" w:eastAsia="Times New Roman" w:hAnsi="Helvetica" w:cs="Times New Roman"/>
          <w:caps/>
          <w:color w:val="5F676B"/>
          <w:sz w:val="28"/>
          <w:szCs w:val="28"/>
          <w:lang w:eastAsia="cs-CZ"/>
        </w:rPr>
      </w:pPr>
      <w:r w:rsidRPr="00AD0840">
        <w:rPr>
          <w:rFonts w:ascii="Helvetica" w:eastAsia="Times New Roman" w:hAnsi="Helvetica" w:cs="Times New Roman"/>
          <w:caps/>
          <w:color w:val="5F676B"/>
          <w:sz w:val="28"/>
          <w:szCs w:val="28"/>
          <w:lang w:eastAsia="cs-CZ"/>
        </w:rPr>
        <w:t>Souhlas se zpracováním osobních údajů</w:t>
      </w:r>
    </w:p>
    <w:p w:rsidR="0024752D" w:rsidRDefault="00311CF9" w:rsidP="00C4250A">
      <w:pPr>
        <w:spacing w:after="0" w:line="240" w:lineRule="auto"/>
        <w:jc w:val="both"/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</w:pP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 xml:space="preserve">Svým podpisem níže dávám souhlas s poskytnutím svých osobních údajů uvedených v přihlášce a získaných v souvislosti s plněním se mnou uzavřených budoucích smluv </w:t>
      </w:r>
      <w:r w:rsidR="00115BD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 xml:space="preserve">zkouškového centra 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 xml:space="preserve">Goethe-Institutu za účelem uložení do ústřední zákaznické databáze </w:t>
      </w:r>
      <w:proofErr w:type="gramStart"/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 xml:space="preserve">Goethe-Institutu </w:t>
      </w:r>
      <w:proofErr w:type="spellStart"/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>e</w:t>
      </w:r>
      <w:r w:rsidR="0024752D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>.V</w:t>
      </w:r>
      <w:proofErr w:type="spellEnd"/>
      <w:r w:rsidR="0024752D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>. se</w:t>
      </w:r>
      <w:proofErr w:type="gramEnd"/>
      <w:r w:rsidR="0024752D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 xml:space="preserve"> sídlem v Mnichově/SRN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 xml:space="preserve"> („centrála“) a zároveň souhlasím s tím, že tyto údaje smí být připojeny k dalším osobním údajům, které jsem případně poskytl/a již dříve.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br/>
        <w:t> 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br/>
        <w:t>Dá</w:t>
      </w:r>
      <w:r w:rsidR="00C801AA"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>le souhlasím, že zkouškové centrum Goethe-Institutu při CJV FF UP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 xml:space="preserve"> a centrála mohou mé osobní údaje použít nad rámec plnění smluv rovněž pro účely průzkumu trhu a reklamní a marketingové účely související s nabídkou služeb Goethe-Institutu, především proto, aby mi doručili na mnou uvedenou korespondenční adresu a kontaktní údaje příslušnou reklamu nebo informace, např. k n</w:t>
      </w:r>
      <w:r w:rsidR="00C801AA"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>ové nabídce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 xml:space="preserve"> Goethe-Institutu.    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br/>
        <w:t> 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br/>
        <w:t>Informace lze poskytovat poštou, te</w:t>
      </w:r>
      <w:r w:rsidR="00C801AA"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 xml:space="preserve">lefonicky, prostřednictvím 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 xml:space="preserve"> e-mailu a/nebo SMS.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br/>
        <w:t> 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br/>
        <w:t>Pro účely kontroly pravosti a vystavení náhradních osvědčení mohou být rovněž údaje týkající se mnou absolvovaných zkoušek předány centrále, zde uloženy v ústředním archivu zkoušek (maximálně 10 let) a dále použity. 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br/>
      </w:r>
    </w:p>
    <w:p w:rsidR="00311CF9" w:rsidRPr="00AD0840" w:rsidRDefault="00311CF9" w:rsidP="00C4250A">
      <w:pPr>
        <w:spacing w:after="0" w:line="240" w:lineRule="auto"/>
        <w:jc w:val="both"/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</w:pPr>
      <w:bookmarkStart w:id="0" w:name="_GoBack"/>
      <w:bookmarkEnd w:id="0"/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t>Mé osobní údaje CJV FF UP nepoužije pro jiné účely než ty, které jsou uvedeny v tomto prohlášení, ani je neposkytne třetí straně, pokud ovšem neexistuje důvodné podezření ze zneužití těchto údajů.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br/>
        <w:t> 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br/>
        <w:t>Jsem si vědom/a toho, že mohu proti použití svých osobních údajů pro účely průzkumu trhu a pro reklamní a marketingové účely kdykoli vznést námitku.</w:t>
      </w:r>
      <w:r w:rsidRPr="00AD0840">
        <w:rPr>
          <w:rFonts w:ascii="Helvetica" w:eastAsia="Times New Roman" w:hAnsi="Helvetica" w:cs="Times New Roman"/>
          <w:color w:val="5F676B"/>
          <w:sz w:val="24"/>
          <w:szCs w:val="24"/>
          <w:lang w:eastAsia="cs-CZ"/>
        </w:rPr>
        <w:br/>
        <w:t> </w:t>
      </w:r>
    </w:p>
    <w:p w:rsidR="001F164C" w:rsidRPr="00AD0840" w:rsidRDefault="001F164C" w:rsidP="00C4250A">
      <w:pPr>
        <w:jc w:val="both"/>
        <w:rPr>
          <w:sz w:val="24"/>
          <w:szCs w:val="24"/>
        </w:rPr>
      </w:pPr>
    </w:p>
    <w:sectPr w:rsidR="001F164C" w:rsidRPr="00AD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944F9"/>
    <w:multiLevelType w:val="multilevel"/>
    <w:tmpl w:val="A76C8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F9"/>
    <w:rsid w:val="00115BD0"/>
    <w:rsid w:val="001C6084"/>
    <w:rsid w:val="001F164C"/>
    <w:rsid w:val="0024752D"/>
    <w:rsid w:val="00311CF9"/>
    <w:rsid w:val="0032423D"/>
    <w:rsid w:val="0050716C"/>
    <w:rsid w:val="00AD0840"/>
    <w:rsid w:val="00C4250A"/>
    <w:rsid w:val="00C8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6C7FB-C6AE-4585-821C-20D759B3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11CF9"/>
    <w:pPr>
      <w:spacing w:before="100" w:beforeAutospacing="1" w:after="100" w:afterAutospacing="1" w:line="240" w:lineRule="auto"/>
      <w:outlineLvl w:val="0"/>
    </w:pPr>
    <w:rPr>
      <w:rFonts w:ascii="Helvetica" w:eastAsia="Times New Roman" w:hAnsi="Helvetica" w:cs="Times New Roman"/>
      <w:cap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311CF9"/>
    <w:pPr>
      <w:spacing w:before="100" w:beforeAutospacing="1" w:after="100" w:afterAutospacing="1" w:line="240" w:lineRule="auto"/>
      <w:outlineLvl w:val="3"/>
    </w:pPr>
    <w:rPr>
      <w:rFonts w:ascii="Helvetica" w:eastAsia="Times New Roman" w:hAnsi="Helvetica" w:cs="Times New Roman"/>
      <w: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1CF9"/>
    <w:rPr>
      <w:rFonts w:ascii="Helvetica" w:eastAsia="Times New Roman" w:hAnsi="Helvetica" w:cs="Times New Roman"/>
      <w:cap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311CF9"/>
    <w:rPr>
      <w:rFonts w:ascii="Helvetica" w:eastAsia="Times New Roman" w:hAnsi="Helvetica" w:cs="Times New Roman"/>
      <w:cap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1CF9"/>
    <w:rPr>
      <w:strike w:val="0"/>
      <w:dstrike w:val="0"/>
      <w:color w:val="47ABD8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311CF9"/>
    <w:rPr>
      <w:b/>
      <w:bCs/>
    </w:rPr>
  </w:style>
  <w:style w:type="paragraph" w:customStyle="1" w:styleId="artikelintro">
    <w:name w:val="artikelintro"/>
    <w:basedOn w:val="Normln"/>
    <w:rsid w:val="0031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040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8149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Grulichova Gabriela</dc:creator>
  <cp:keywords/>
  <dc:description/>
  <cp:lastModifiedBy>User</cp:lastModifiedBy>
  <cp:revision>3</cp:revision>
  <dcterms:created xsi:type="dcterms:W3CDTF">2018-10-17T11:32:00Z</dcterms:created>
  <dcterms:modified xsi:type="dcterms:W3CDTF">2018-10-17T11:34:00Z</dcterms:modified>
</cp:coreProperties>
</file>